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ACE8" w14:textId="3D1A8E2E" w:rsidR="00564E71" w:rsidRPr="003678C9" w:rsidRDefault="00564E71" w:rsidP="00564E71">
      <w:pPr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E4379E" wp14:editId="73369FA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98DD03" wp14:editId="306366E0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9E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Contract Negotiator II Standard Job Description</w:t>
      </w:r>
    </w:p>
    <w:p w14:paraId="4536FF12" w14:textId="77777777" w:rsidR="00564E71" w:rsidRDefault="00564E71" w:rsidP="00564E71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6E6E59" wp14:editId="578C376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4874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6390AF1D" w14:textId="7E64E68F" w:rsidR="000A6D88" w:rsidRPr="001E3A6D" w:rsidRDefault="000A6D88" w:rsidP="001C61D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 xml:space="preserve">Classification Title: </w:t>
      </w:r>
      <w:r w:rsidR="009F0C5F" w:rsidRPr="001E3A6D">
        <w:rPr>
          <w:rStyle w:val="normaltextrun"/>
          <w:rFonts w:ascii="Arial" w:hAnsi="Arial" w:cs="Arial"/>
        </w:rPr>
        <w:t>Contract Negotiator</w:t>
      </w:r>
      <w:r w:rsidR="00AF50C9" w:rsidRPr="001E3A6D">
        <w:rPr>
          <w:rStyle w:val="normaltextrun"/>
          <w:rFonts w:ascii="Arial" w:hAnsi="Arial" w:cs="Arial"/>
        </w:rPr>
        <w:t xml:space="preserve"> II</w:t>
      </w:r>
    </w:p>
    <w:p w14:paraId="409AD928" w14:textId="77777777" w:rsidR="000A6D88" w:rsidRPr="001E3A6D" w:rsidRDefault="000A6D88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0F89A368" w14:textId="17B04209" w:rsidR="000A6D88" w:rsidRPr="001E3A6D" w:rsidRDefault="000A6D88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 xml:space="preserve">FLSA Exemption Status: </w:t>
      </w:r>
      <w:r w:rsidR="009F0C5F" w:rsidRPr="001E3A6D">
        <w:rPr>
          <w:rStyle w:val="normaltextrun"/>
          <w:rFonts w:ascii="Arial" w:hAnsi="Arial" w:cs="Arial"/>
        </w:rPr>
        <w:t>Exempt</w:t>
      </w:r>
    </w:p>
    <w:p w14:paraId="2E4E9863" w14:textId="77777777" w:rsidR="000A6D88" w:rsidRPr="001E3A6D" w:rsidRDefault="000A6D88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1838CC02" w14:textId="7FEDF2DB" w:rsidR="000A6D88" w:rsidRPr="001E3A6D" w:rsidRDefault="000A6D88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 xml:space="preserve">Pay Grade: </w:t>
      </w:r>
      <w:r w:rsidR="00AF50C9" w:rsidRPr="001E3A6D">
        <w:rPr>
          <w:rStyle w:val="normaltextrun"/>
          <w:rFonts w:ascii="Arial" w:hAnsi="Arial" w:cs="Arial"/>
        </w:rPr>
        <w:t>13</w:t>
      </w:r>
    </w:p>
    <w:p w14:paraId="668AC5F3" w14:textId="74D8E7FF" w:rsidR="001C61DE" w:rsidRPr="001E3A6D" w:rsidRDefault="001C61DE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04910FB" w14:textId="50848528" w:rsidR="001C61DE" w:rsidRPr="001E3A6D" w:rsidRDefault="001C61DE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 xml:space="preserve">Minimum Pay: </w:t>
      </w:r>
      <w:r w:rsidRPr="001E3A6D">
        <w:rPr>
          <w:rStyle w:val="normaltextrun"/>
          <w:rFonts w:ascii="Arial" w:hAnsi="Arial" w:cs="Arial"/>
        </w:rPr>
        <w:t>$66,000.00</w:t>
      </w:r>
    </w:p>
    <w:p w14:paraId="064C2E2F" w14:textId="615510E1" w:rsidR="000A6D88" w:rsidRPr="001E3A6D" w:rsidRDefault="000A6D88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33947766" w14:textId="77777777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>Job Description Summary:  </w:t>
      </w:r>
      <w:r w:rsidRPr="001E3A6D">
        <w:rPr>
          <w:rStyle w:val="eop"/>
          <w:rFonts w:ascii="Arial" w:hAnsi="Arial" w:cs="Arial"/>
        </w:rPr>
        <w:t> </w:t>
      </w:r>
    </w:p>
    <w:p w14:paraId="2CDF3DF6" w14:textId="01A0A043" w:rsidR="000A6D88" w:rsidRPr="001E3A6D" w:rsidRDefault="00AF50C9" w:rsidP="00AF50C9">
      <w:pPr>
        <w:pStyle w:val="paragraph"/>
        <w:spacing w:after="0"/>
        <w:textAlignment w:val="baseline"/>
        <w:rPr>
          <w:rStyle w:val="eop"/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The Contract Negotiator II, under general supervision, negotiates contracts and assists with post-award contract administration.  Writes and reviews agreements and negotiates with sponsors/subcontractors.  Reviews and negotiates terms and conditions of award documents to ensure compliance with the Texas A&amp;M University System (TAMUS) policies, Federal and State laws and regulations, and sponsor guidelines. Minimal supervision is required.</w:t>
      </w:r>
      <w:r w:rsidR="000A6D88" w:rsidRPr="001E3A6D">
        <w:rPr>
          <w:rStyle w:val="eop"/>
          <w:rFonts w:ascii="Arial" w:hAnsi="Arial" w:cs="Arial"/>
        </w:rPr>
        <w:t> </w:t>
      </w:r>
    </w:p>
    <w:p w14:paraId="0FB4ACDC" w14:textId="77777777" w:rsidR="00452D60" w:rsidRPr="001E3A6D" w:rsidRDefault="00452D60" w:rsidP="00452D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>Essential Duties and Tasks:</w:t>
      </w:r>
      <w:r w:rsidRPr="001E3A6D">
        <w:rPr>
          <w:rStyle w:val="eop"/>
          <w:rFonts w:ascii="Arial" w:hAnsi="Arial" w:cs="Arial"/>
        </w:rPr>
        <w:t> </w:t>
      </w:r>
    </w:p>
    <w:p w14:paraId="21583AB2" w14:textId="77777777" w:rsidR="00452D60" w:rsidRPr="001E3A6D" w:rsidRDefault="00452D60" w:rsidP="00452D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b/>
          <w:bCs/>
          <w:sz w:val="24"/>
          <w:szCs w:val="24"/>
        </w:rPr>
        <w:t xml:space="preserve">35% Contract Negotiation </w:t>
      </w:r>
    </w:p>
    <w:p w14:paraId="50D0746D" w14:textId="77777777" w:rsidR="00452D60" w:rsidRPr="001E3A6D" w:rsidRDefault="00452D60" w:rsidP="00452D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Review and negotiate terms and conditions of award documents and contractual agreements to ensure compliance with applicable policies, federal and state laws, and sponsor guidelines.</w:t>
      </w:r>
    </w:p>
    <w:p w14:paraId="680F4CCE" w14:textId="77777777" w:rsidR="00452D60" w:rsidRPr="001E3A6D" w:rsidRDefault="00452D60" w:rsidP="00452D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Draft, review, and negotiate standard and complex agreements, subawards, and consulting agreements, including intellectual property rights, publication rights, payment and billing procedures, confidentiality, and compliance requirements.</w:t>
      </w:r>
    </w:p>
    <w:p w14:paraId="2E025CD8" w14:textId="77777777" w:rsidR="00452D60" w:rsidRPr="001E3A6D" w:rsidRDefault="00452D60" w:rsidP="00452D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Work with senior negotiators or supervisors on non-standard or complex documents and write exceptions for Request for Proposal (RFP) documents.</w:t>
      </w:r>
    </w:p>
    <w:p w14:paraId="2BB0946D" w14:textId="77777777" w:rsidR="00452D60" w:rsidRPr="001E3A6D" w:rsidRDefault="00452D60" w:rsidP="00452D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Provide guidance and mentoring with other contract negotiators on negotiation strategies and practices.</w:t>
      </w:r>
    </w:p>
    <w:p w14:paraId="303AD7CA" w14:textId="77777777" w:rsidR="00452D60" w:rsidRPr="001E3A6D" w:rsidRDefault="00452D60" w:rsidP="00452D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Serve as the primary point of contact for sponsors and collaborators during negotiations and manage all related communications.</w:t>
      </w:r>
    </w:p>
    <w:p w14:paraId="5C753114" w14:textId="77777777" w:rsidR="00452D60" w:rsidRPr="001E3A6D" w:rsidRDefault="00452D60" w:rsidP="00452D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b/>
          <w:bCs/>
          <w:sz w:val="24"/>
          <w:szCs w:val="24"/>
        </w:rPr>
        <w:t>25% Contract Compliance Review</w:t>
      </w:r>
    </w:p>
    <w:p w14:paraId="16E8BE29" w14:textId="77777777" w:rsidR="00452D60" w:rsidRPr="001E3A6D" w:rsidRDefault="00452D60" w:rsidP="00452D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Ensure all agreements comply with federal and state laws, Texas A&amp;M University System policies, and sponsor guidelines.</w:t>
      </w:r>
    </w:p>
    <w:p w14:paraId="79D3E1F7" w14:textId="77777777" w:rsidR="00452D60" w:rsidRPr="001E3A6D" w:rsidRDefault="00452D60" w:rsidP="00452D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Collaborate with the Office of Technology Commercialization, Office of General Counsel, TAMUS Risk and Compliance, and other relevant offices to address compliance issues.</w:t>
      </w:r>
    </w:p>
    <w:p w14:paraId="5090ADFA" w14:textId="77777777" w:rsidR="00452D60" w:rsidRPr="001E3A6D" w:rsidRDefault="00452D60" w:rsidP="00452D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Provide thorough reviews and summaries of contractual matters for submission to administration for approval and decision-making.</w:t>
      </w:r>
    </w:p>
    <w:p w14:paraId="596F235D" w14:textId="77777777" w:rsidR="00452D60" w:rsidRPr="001E3A6D" w:rsidRDefault="00452D60" w:rsidP="00452D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b/>
          <w:bCs/>
          <w:sz w:val="24"/>
          <w:szCs w:val="24"/>
        </w:rPr>
        <w:lastRenderedPageBreak/>
        <w:t>10%</w:t>
      </w:r>
      <w:r w:rsidRPr="001E3A6D">
        <w:rPr>
          <w:rFonts w:ascii="Arial" w:eastAsia="Times New Roman" w:hAnsi="Arial" w:cs="Arial"/>
          <w:sz w:val="24"/>
          <w:szCs w:val="24"/>
        </w:rPr>
        <w:t xml:space="preserve"> </w:t>
      </w:r>
      <w:r w:rsidRPr="001E3A6D">
        <w:rPr>
          <w:rFonts w:ascii="Arial" w:eastAsia="Times New Roman" w:hAnsi="Arial" w:cs="Arial"/>
          <w:b/>
          <w:bCs/>
          <w:sz w:val="24"/>
          <w:szCs w:val="24"/>
        </w:rPr>
        <w:t xml:space="preserve">Documentation </w:t>
      </w:r>
    </w:p>
    <w:p w14:paraId="17AC94EF" w14:textId="77777777" w:rsidR="00452D60" w:rsidRPr="001E3A6D" w:rsidRDefault="00452D60" w:rsidP="00452D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Maintain and manage all negotiation-related documentation in the negotiations database, ensuring records are current and accurately reflect the status of each negotiation.</w:t>
      </w:r>
    </w:p>
    <w:p w14:paraId="52DA48C0" w14:textId="77777777" w:rsidR="00452D60" w:rsidRPr="001E3A6D" w:rsidRDefault="00452D60" w:rsidP="00452D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Ensure timely processing of all negotiations and keep all parties informed of progress.</w:t>
      </w:r>
    </w:p>
    <w:p w14:paraId="1B25C2DF" w14:textId="77777777" w:rsidR="00452D60" w:rsidRPr="001E3A6D" w:rsidRDefault="00452D60" w:rsidP="00452D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Offer guidance and mentoring to less experienced contract negotiators on documentation management and best practices.</w:t>
      </w:r>
    </w:p>
    <w:p w14:paraId="12B1A5AE" w14:textId="77777777" w:rsidR="00452D60" w:rsidRPr="001E3A6D" w:rsidRDefault="00452D60" w:rsidP="00452D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b/>
          <w:bCs/>
          <w:sz w:val="24"/>
          <w:szCs w:val="24"/>
        </w:rPr>
        <w:t>10%</w:t>
      </w:r>
      <w:r w:rsidRPr="001E3A6D">
        <w:rPr>
          <w:rFonts w:ascii="Arial" w:eastAsia="Times New Roman" w:hAnsi="Arial" w:cs="Arial"/>
          <w:sz w:val="24"/>
          <w:szCs w:val="24"/>
        </w:rPr>
        <w:t xml:space="preserve"> </w:t>
      </w:r>
      <w:r w:rsidRPr="001E3A6D">
        <w:rPr>
          <w:rFonts w:ascii="Arial" w:eastAsia="Times New Roman" w:hAnsi="Arial" w:cs="Arial"/>
          <w:b/>
          <w:bCs/>
          <w:sz w:val="24"/>
          <w:szCs w:val="24"/>
        </w:rPr>
        <w:t xml:space="preserve">Contract Modifications </w:t>
      </w:r>
    </w:p>
    <w:p w14:paraId="442DAE52" w14:textId="77777777" w:rsidR="00452D60" w:rsidRPr="001E3A6D" w:rsidRDefault="00452D60" w:rsidP="00452D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Prepare correspondence and process requests to sponsors for modifications to existing agreements as needed.</w:t>
      </w:r>
    </w:p>
    <w:p w14:paraId="27855CC7" w14:textId="77777777" w:rsidR="00452D60" w:rsidRPr="001E3A6D" w:rsidRDefault="00452D60" w:rsidP="00452D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A6D">
        <w:rPr>
          <w:rFonts w:ascii="Arial" w:eastAsia="Times New Roman" w:hAnsi="Arial" w:cs="Arial"/>
          <w:sz w:val="24"/>
          <w:szCs w:val="24"/>
        </w:rPr>
        <w:t>Ensure modifications are handled efficiently and in accordance with sponsor guidelines.</w:t>
      </w:r>
    </w:p>
    <w:p w14:paraId="424501BB" w14:textId="77777777" w:rsidR="00452D60" w:rsidRPr="001E3A6D" w:rsidRDefault="00452D60" w:rsidP="00452D6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E3A6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A30DDAB" w14:textId="1AE1A3FD" w:rsidR="00452D60" w:rsidRPr="001E3A6D" w:rsidRDefault="00452D60" w:rsidP="00452D60">
      <w:pPr>
        <w:pStyle w:val="ListParagraph"/>
        <w:numPr>
          <w:ilvl w:val="0"/>
          <w:numId w:val="2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E3A6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D5CD00A" w14:textId="0F2FACF5" w:rsidR="00452D60" w:rsidRPr="001E3A6D" w:rsidRDefault="00452D60" w:rsidP="00452D6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330AF8FD" w14:textId="688B9457" w:rsidR="00452D60" w:rsidRPr="001E3A6D" w:rsidRDefault="00452D60" w:rsidP="00452D6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E3A6D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DC6CF02" w14:textId="77777777" w:rsidR="00452D60" w:rsidRPr="001E3A6D" w:rsidRDefault="00452D60" w:rsidP="00452D6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11C48E47" w14:textId="7FF09227" w:rsidR="00110844" w:rsidRPr="001E3A6D" w:rsidRDefault="000A6D88" w:rsidP="001108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>Required Education: </w:t>
      </w:r>
      <w:r w:rsidRPr="001E3A6D">
        <w:rPr>
          <w:rStyle w:val="eop"/>
          <w:rFonts w:ascii="Arial" w:hAnsi="Arial" w:cs="Arial"/>
        </w:rPr>
        <w:t> </w:t>
      </w:r>
    </w:p>
    <w:p w14:paraId="122C62E4" w14:textId="77777777" w:rsidR="0074027A" w:rsidRPr="001E3A6D" w:rsidRDefault="00110844" w:rsidP="006A7E2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 xml:space="preserve">Bachelor’s degree or equivalent combination of education and experience. </w:t>
      </w:r>
    </w:p>
    <w:p w14:paraId="18572DB9" w14:textId="77777777" w:rsidR="0074027A" w:rsidRPr="001E3A6D" w:rsidRDefault="0074027A" w:rsidP="001108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90A4864" w14:textId="132B51DF" w:rsidR="0074027A" w:rsidRPr="001E3A6D" w:rsidRDefault="0074027A" w:rsidP="001108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1E3A6D">
        <w:rPr>
          <w:rStyle w:val="normaltextrun"/>
          <w:rFonts w:ascii="Arial" w:hAnsi="Arial" w:cs="Arial"/>
          <w:b/>
          <w:bCs/>
        </w:rPr>
        <w:t>Required Experience:</w:t>
      </w:r>
    </w:p>
    <w:p w14:paraId="259F7208" w14:textId="6381E3BA" w:rsidR="00110844" w:rsidRPr="001E3A6D" w:rsidRDefault="00AE5A7F" w:rsidP="006A7E2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Two years’ experience in contract administration and/or research administration.</w:t>
      </w:r>
    </w:p>
    <w:p w14:paraId="030533AB" w14:textId="77777777" w:rsidR="00AE5A7F" w:rsidRPr="001E3A6D" w:rsidRDefault="00AE5A7F" w:rsidP="001108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E0F7C49" w14:textId="721B8A8F" w:rsidR="000A6D88" w:rsidRPr="001E3A6D" w:rsidRDefault="000A6D88" w:rsidP="001108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>Required Licenses and Certifications:  </w:t>
      </w:r>
      <w:r w:rsidRPr="001E3A6D">
        <w:rPr>
          <w:rStyle w:val="eop"/>
          <w:rFonts w:ascii="Arial" w:hAnsi="Arial" w:cs="Arial"/>
        </w:rPr>
        <w:t> </w:t>
      </w:r>
    </w:p>
    <w:p w14:paraId="69EA95A7" w14:textId="6F3B2627" w:rsidR="00110844" w:rsidRPr="001E3A6D" w:rsidRDefault="00110844" w:rsidP="006A7E2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None</w:t>
      </w:r>
    </w:p>
    <w:p w14:paraId="14020A4B" w14:textId="77777777" w:rsidR="00110844" w:rsidRPr="001E3A6D" w:rsidRDefault="00110844" w:rsidP="000A6D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508CC3" w14:textId="1E6086B9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E3A6D">
        <w:rPr>
          <w:rStyle w:val="eop"/>
          <w:rFonts w:ascii="Arial" w:hAnsi="Arial" w:cs="Arial"/>
        </w:rPr>
        <w:t> </w:t>
      </w:r>
    </w:p>
    <w:p w14:paraId="5FB6F388" w14:textId="77777777" w:rsidR="000A6D88" w:rsidRPr="001E3A6D" w:rsidRDefault="000A6D88" w:rsidP="006A7E2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Ability to effectively communicate both orally and in writing.</w:t>
      </w:r>
      <w:r w:rsidRPr="001E3A6D">
        <w:rPr>
          <w:rStyle w:val="eop"/>
          <w:rFonts w:ascii="Arial" w:hAnsi="Arial" w:cs="Arial"/>
        </w:rPr>
        <w:t> </w:t>
      </w:r>
    </w:p>
    <w:p w14:paraId="08A99D4C" w14:textId="77777777" w:rsidR="000A6D88" w:rsidRPr="001E3A6D" w:rsidRDefault="000A6D88" w:rsidP="006A7E2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Ability to positively and professionally interact with clients and staff.</w:t>
      </w:r>
      <w:r w:rsidRPr="001E3A6D">
        <w:rPr>
          <w:rStyle w:val="eop"/>
          <w:rFonts w:ascii="Arial" w:hAnsi="Arial" w:cs="Arial"/>
        </w:rPr>
        <w:t> </w:t>
      </w:r>
    </w:p>
    <w:p w14:paraId="6E042DDF" w14:textId="304C769B" w:rsidR="000A6D88" w:rsidRPr="001E3A6D" w:rsidRDefault="000A6D88" w:rsidP="006A7E2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Excellent communication and presentation skills.</w:t>
      </w:r>
      <w:r w:rsidRPr="001E3A6D">
        <w:rPr>
          <w:rStyle w:val="eop"/>
          <w:rFonts w:ascii="Arial" w:hAnsi="Arial" w:cs="Arial"/>
        </w:rPr>
        <w:t> </w:t>
      </w:r>
    </w:p>
    <w:p w14:paraId="3160A5DF" w14:textId="77777777" w:rsidR="000A6D88" w:rsidRPr="001E3A6D" w:rsidRDefault="000A6D88" w:rsidP="006A7E2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Strong interpersonal and organizational skills.</w:t>
      </w:r>
      <w:r w:rsidRPr="001E3A6D">
        <w:rPr>
          <w:rStyle w:val="eop"/>
          <w:rFonts w:ascii="Arial" w:hAnsi="Arial" w:cs="Arial"/>
        </w:rPr>
        <w:t> </w:t>
      </w:r>
    </w:p>
    <w:p w14:paraId="63C8182D" w14:textId="77777777" w:rsidR="000A6D88" w:rsidRPr="001E3A6D" w:rsidRDefault="000A6D88" w:rsidP="006A7E2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Ability to positively and professionally interact with clients and staff, groups of various sizes. </w:t>
      </w:r>
      <w:r w:rsidRPr="001E3A6D">
        <w:rPr>
          <w:rStyle w:val="eop"/>
          <w:rFonts w:ascii="Arial" w:hAnsi="Arial" w:cs="Arial"/>
        </w:rPr>
        <w:t> </w:t>
      </w:r>
    </w:p>
    <w:p w14:paraId="0E547115" w14:textId="77777777" w:rsidR="000A6D88" w:rsidRPr="001E3A6D" w:rsidRDefault="000A6D88" w:rsidP="006A7E2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Ability to multitask and work cooperatively with others. </w:t>
      </w:r>
      <w:r w:rsidRPr="001E3A6D">
        <w:rPr>
          <w:rStyle w:val="eop"/>
          <w:rFonts w:ascii="Arial" w:hAnsi="Arial" w:cs="Arial"/>
        </w:rPr>
        <w:t> </w:t>
      </w:r>
    </w:p>
    <w:p w14:paraId="5882FA56" w14:textId="77777777" w:rsidR="000A6D88" w:rsidRPr="001E3A6D" w:rsidRDefault="000A6D88" w:rsidP="006A7E2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Knowledge of word processing, spreadsheet, and database applications.</w:t>
      </w:r>
      <w:r w:rsidRPr="001E3A6D">
        <w:rPr>
          <w:rStyle w:val="eop"/>
          <w:rFonts w:ascii="Arial" w:hAnsi="Arial" w:cs="Arial"/>
        </w:rPr>
        <w:t> </w:t>
      </w:r>
    </w:p>
    <w:p w14:paraId="7BE5D58C" w14:textId="5F004DCD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29B595A7" w14:textId="524AECA6" w:rsidR="00452D60" w:rsidRPr="001E3A6D" w:rsidRDefault="00452D60" w:rsidP="000A6D8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E3A6D">
        <w:rPr>
          <w:rStyle w:val="eop"/>
          <w:rFonts w:ascii="Arial" w:hAnsi="Arial" w:cs="Arial"/>
          <w:b/>
          <w:bCs/>
        </w:rPr>
        <w:t>Additional Information</w:t>
      </w:r>
    </w:p>
    <w:p w14:paraId="1F657B77" w14:textId="77777777" w:rsidR="00452D60" w:rsidRPr="001E3A6D" w:rsidRDefault="00452D60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B3E68E0" w14:textId="77777777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>Machines and Equipment: </w:t>
      </w:r>
      <w:r w:rsidRPr="001E3A6D">
        <w:rPr>
          <w:rStyle w:val="eop"/>
          <w:rFonts w:ascii="Arial" w:hAnsi="Arial" w:cs="Arial"/>
        </w:rPr>
        <w:t> </w:t>
      </w:r>
    </w:p>
    <w:p w14:paraId="13506444" w14:textId="5B92E96D" w:rsidR="000A6D88" w:rsidRPr="001E3A6D" w:rsidRDefault="000A6D88" w:rsidP="006A7E25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lastRenderedPageBreak/>
        <w:t>Standard office equipment</w:t>
      </w:r>
    </w:p>
    <w:p w14:paraId="57790940" w14:textId="77777777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5964B44A" w14:textId="77777777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>Physical Requirements: </w:t>
      </w:r>
      <w:r w:rsidRPr="001E3A6D">
        <w:rPr>
          <w:rStyle w:val="eop"/>
          <w:rFonts w:ascii="Arial" w:hAnsi="Arial" w:cs="Arial"/>
        </w:rPr>
        <w:t> </w:t>
      </w:r>
    </w:p>
    <w:p w14:paraId="2976B9C4" w14:textId="48CA1AC1" w:rsidR="000A6D88" w:rsidRPr="001E3A6D" w:rsidRDefault="006A7E25" w:rsidP="006A7E25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</w:rPr>
        <w:t>None</w:t>
      </w:r>
    </w:p>
    <w:p w14:paraId="4AC15E15" w14:textId="77777777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77432936" w14:textId="77777777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normaltextrun"/>
          <w:rFonts w:ascii="Arial" w:hAnsi="Arial" w:cs="Arial"/>
          <w:b/>
          <w:bCs/>
        </w:rPr>
        <w:t>Other Requirements and Factors:</w:t>
      </w:r>
      <w:r w:rsidRPr="001E3A6D">
        <w:rPr>
          <w:rStyle w:val="eop"/>
          <w:rFonts w:ascii="Arial" w:hAnsi="Arial" w:cs="Arial"/>
        </w:rPr>
        <w:t> </w:t>
      </w:r>
    </w:p>
    <w:p w14:paraId="1242B0DE" w14:textId="77777777" w:rsidR="006A7E25" w:rsidRPr="001E3A6D" w:rsidRDefault="006A7E25" w:rsidP="006A7E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1E3A6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387FC22" w14:textId="77777777" w:rsidR="006A7E25" w:rsidRPr="001E3A6D" w:rsidRDefault="006A7E25" w:rsidP="006A7E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E3A6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2E062C5" w14:textId="77777777" w:rsidR="006A7E25" w:rsidRPr="001E3A6D" w:rsidRDefault="006A7E25" w:rsidP="006A7E2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E3A6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440727A6" w14:textId="0549F74B" w:rsidR="000A6D88" w:rsidRPr="001E3A6D" w:rsidRDefault="000A6D88" w:rsidP="00452D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 </w:t>
      </w:r>
    </w:p>
    <w:p w14:paraId="2D96E8A8" w14:textId="77777777" w:rsidR="006A7E25" w:rsidRPr="001E3A6D" w:rsidRDefault="006A7E25" w:rsidP="006A7E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bookmarkStart w:id="1" w:name="_Hlk181957841"/>
      <w:r w:rsidRPr="001E3A6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8" w:tgtFrame="_blank" w:history="1">
        <w:r w:rsidRPr="001E3A6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E3A6D">
        <w:rPr>
          <w:rStyle w:val="normaltextrun"/>
          <w:rFonts w:ascii="Arial" w:hAnsi="Arial" w:cs="Arial"/>
          <w:b/>
          <w:bCs/>
        </w:rPr>
        <w:t>. </w:t>
      </w:r>
      <w:r w:rsidRPr="001E3A6D">
        <w:rPr>
          <w:rStyle w:val="eop"/>
          <w:rFonts w:ascii="Arial" w:hAnsi="Arial" w:cs="Arial"/>
          <w:b/>
          <w:bCs/>
        </w:rPr>
        <w:t> </w:t>
      </w:r>
    </w:p>
    <w:p w14:paraId="11684848" w14:textId="77777777" w:rsidR="006A7E25" w:rsidRPr="001E3A6D" w:rsidRDefault="009F70FD" w:rsidP="006A7E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A7E25" w:rsidRPr="001E3A6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A7E25" w:rsidRPr="001E3A6D">
        <w:rPr>
          <w:rStyle w:val="normaltextrun"/>
          <w:rFonts w:ascii="Arial" w:hAnsi="Arial" w:cs="Arial"/>
          <w:b/>
          <w:bCs/>
        </w:rPr>
        <w:t xml:space="preserve"> Yes</w:t>
      </w:r>
      <w:r w:rsidR="006A7E25" w:rsidRPr="001E3A6D">
        <w:rPr>
          <w:rStyle w:val="eop"/>
          <w:rFonts w:ascii="Arial" w:hAnsi="Arial" w:cs="Arial"/>
          <w:b/>
          <w:bCs/>
        </w:rPr>
        <w:t> </w:t>
      </w:r>
    </w:p>
    <w:p w14:paraId="68A99E10" w14:textId="77777777" w:rsidR="006A7E25" w:rsidRPr="001E3A6D" w:rsidRDefault="009F70FD" w:rsidP="006A7E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A7E25" w:rsidRPr="001E3A6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6A7E25" w:rsidRPr="001E3A6D">
        <w:rPr>
          <w:rStyle w:val="normaltextrun"/>
          <w:rFonts w:ascii="Arial" w:hAnsi="Arial" w:cs="Arial"/>
          <w:b/>
          <w:bCs/>
        </w:rPr>
        <w:t xml:space="preserve"> No</w:t>
      </w:r>
      <w:r w:rsidR="006A7E25" w:rsidRPr="001E3A6D">
        <w:rPr>
          <w:rStyle w:val="eop"/>
          <w:rFonts w:ascii="Arial" w:hAnsi="Arial" w:cs="Arial"/>
          <w:b/>
          <w:bCs/>
        </w:rPr>
        <w:t> </w:t>
      </w:r>
    </w:p>
    <w:p w14:paraId="4E21B696" w14:textId="77777777" w:rsidR="006A7E25" w:rsidRPr="001E3A6D" w:rsidRDefault="006A7E25" w:rsidP="006A7E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E3A6D">
        <w:rPr>
          <w:rStyle w:val="eop"/>
          <w:rFonts w:ascii="Arial" w:hAnsi="Arial" w:cs="Arial"/>
          <w:b/>
          <w:bCs/>
        </w:rPr>
        <w:t> </w:t>
      </w:r>
    </w:p>
    <w:p w14:paraId="7E666C1C" w14:textId="77777777" w:rsidR="006A7E25" w:rsidRPr="001E3A6D" w:rsidRDefault="006A7E25" w:rsidP="006A7E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E3A6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E3A6D">
        <w:rPr>
          <w:rStyle w:val="eop"/>
          <w:rFonts w:ascii="Arial" w:hAnsi="Arial" w:cs="Arial"/>
          <w:b/>
          <w:bCs/>
        </w:rPr>
        <w:t> </w:t>
      </w:r>
    </w:p>
    <w:p w14:paraId="3A4E6349" w14:textId="77777777" w:rsidR="006A7E25" w:rsidRPr="001E3A6D" w:rsidRDefault="009F70FD" w:rsidP="006A7E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A7E25" w:rsidRPr="001E3A6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A7E25" w:rsidRPr="001E3A6D">
        <w:rPr>
          <w:rStyle w:val="normaltextrun"/>
          <w:rFonts w:ascii="Arial" w:hAnsi="Arial" w:cs="Arial"/>
          <w:b/>
          <w:bCs/>
        </w:rPr>
        <w:t xml:space="preserve"> Yes</w:t>
      </w:r>
      <w:r w:rsidR="006A7E25" w:rsidRPr="001E3A6D">
        <w:rPr>
          <w:rStyle w:val="eop"/>
          <w:rFonts w:ascii="Arial" w:hAnsi="Arial" w:cs="Arial"/>
          <w:b/>
          <w:bCs/>
        </w:rPr>
        <w:t> </w:t>
      </w:r>
    </w:p>
    <w:p w14:paraId="6C43BDC2" w14:textId="77777777" w:rsidR="006A7E25" w:rsidRPr="001E3A6D" w:rsidRDefault="009F70FD" w:rsidP="006A7E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A7E25" w:rsidRPr="001E3A6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6A7E25" w:rsidRPr="001E3A6D">
        <w:rPr>
          <w:rStyle w:val="normaltextrun"/>
          <w:rFonts w:ascii="Arial" w:hAnsi="Arial" w:cs="Arial"/>
          <w:b/>
          <w:bCs/>
        </w:rPr>
        <w:t xml:space="preserve"> No</w:t>
      </w:r>
      <w:r w:rsidR="006A7E25" w:rsidRPr="001E3A6D">
        <w:rPr>
          <w:rStyle w:val="eop"/>
          <w:rFonts w:ascii="Arial" w:hAnsi="Arial" w:cs="Arial"/>
          <w:b/>
          <w:bCs/>
        </w:rPr>
        <w:t> </w:t>
      </w:r>
      <w:r w:rsidR="006A7E25" w:rsidRPr="001E3A6D">
        <w:rPr>
          <w:rStyle w:val="normaltextrun"/>
          <w:rFonts w:ascii="Arial" w:hAnsi="Arial" w:cs="Arial"/>
          <w:b/>
          <w:bCs/>
        </w:rPr>
        <w:t> </w:t>
      </w:r>
      <w:r w:rsidR="006A7E25" w:rsidRPr="001E3A6D">
        <w:rPr>
          <w:rStyle w:val="eop"/>
          <w:rFonts w:ascii="Arial" w:hAnsi="Arial" w:cs="Arial"/>
          <w:b/>
          <w:bCs/>
        </w:rPr>
        <w:t> </w:t>
      </w:r>
    </w:p>
    <w:bookmarkEnd w:id="1"/>
    <w:p w14:paraId="6B9FCA4D" w14:textId="77777777" w:rsidR="000A6D88" w:rsidRPr="001E3A6D" w:rsidRDefault="000A6D88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6C20E08F" w14:textId="77777777" w:rsidR="000A6D88" w:rsidRPr="001E3A6D" w:rsidRDefault="000A6D88" w:rsidP="000A6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4453C011" w14:textId="77777777" w:rsidR="000A6D88" w:rsidRPr="001E3A6D" w:rsidRDefault="000A6D88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5BFC183A" w14:textId="77777777" w:rsidR="000A6D88" w:rsidRPr="001E3A6D" w:rsidRDefault="000A6D88" w:rsidP="000A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3A6D">
        <w:rPr>
          <w:rStyle w:val="eop"/>
          <w:rFonts w:ascii="Arial" w:hAnsi="Arial" w:cs="Arial"/>
        </w:rPr>
        <w:t> </w:t>
      </w:r>
    </w:p>
    <w:p w14:paraId="713A50EB" w14:textId="77777777" w:rsidR="000A6D88" w:rsidRPr="001E3A6D" w:rsidRDefault="000A6D88" w:rsidP="000A6D88">
      <w:pPr>
        <w:rPr>
          <w:rFonts w:ascii="Arial" w:hAnsi="Arial" w:cs="Arial"/>
          <w:sz w:val="24"/>
          <w:szCs w:val="24"/>
        </w:rPr>
      </w:pPr>
    </w:p>
    <w:p w14:paraId="42914B2B" w14:textId="77777777" w:rsidR="00A258B5" w:rsidRPr="001E3A6D" w:rsidRDefault="00A258B5">
      <w:pPr>
        <w:rPr>
          <w:rFonts w:ascii="Arial" w:hAnsi="Arial" w:cs="Arial"/>
          <w:sz w:val="24"/>
          <w:szCs w:val="24"/>
        </w:rPr>
      </w:pPr>
    </w:p>
    <w:sectPr w:rsidR="00A258B5" w:rsidRPr="001E3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F394" w14:textId="77777777" w:rsidR="009F70FD" w:rsidRDefault="009F70FD" w:rsidP="009F70FD">
      <w:pPr>
        <w:spacing w:after="0" w:line="240" w:lineRule="auto"/>
      </w:pPr>
      <w:r>
        <w:separator/>
      </w:r>
    </w:p>
  </w:endnote>
  <w:endnote w:type="continuationSeparator" w:id="0">
    <w:p w14:paraId="16B1DD63" w14:textId="77777777" w:rsidR="009F70FD" w:rsidRDefault="009F70FD" w:rsidP="009F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5DFB" w14:textId="77777777" w:rsidR="009F70FD" w:rsidRDefault="009F70FD" w:rsidP="009F70FD">
      <w:pPr>
        <w:spacing w:after="0" w:line="240" w:lineRule="auto"/>
      </w:pPr>
      <w:r>
        <w:separator/>
      </w:r>
    </w:p>
  </w:footnote>
  <w:footnote w:type="continuationSeparator" w:id="0">
    <w:p w14:paraId="0BAE7075" w14:textId="77777777" w:rsidR="009F70FD" w:rsidRDefault="009F70FD" w:rsidP="009F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810"/>
    <w:multiLevelType w:val="hybridMultilevel"/>
    <w:tmpl w:val="DDB0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245E"/>
    <w:multiLevelType w:val="multilevel"/>
    <w:tmpl w:val="C184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D259C"/>
    <w:multiLevelType w:val="multilevel"/>
    <w:tmpl w:val="064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8C69BB"/>
    <w:multiLevelType w:val="multilevel"/>
    <w:tmpl w:val="14E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471035"/>
    <w:multiLevelType w:val="multilevel"/>
    <w:tmpl w:val="002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035FA"/>
    <w:multiLevelType w:val="multilevel"/>
    <w:tmpl w:val="FEE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D5A77"/>
    <w:multiLevelType w:val="multilevel"/>
    <w:tmpl w:val="97D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1008D"/>
    <w:multiLevelType w:val="hybridMultilevel"/>
    <w:tmpl w:val="18E2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25DD"/>
    <w:multiLevelType w:val="multilevel"/>
    <w:tmpl w:val="7D1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7271A6"/>
    <w:multiLevelType w:val="multilevel"/>
    <w:tmpl w:val="7728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742DC2"/>
    <w:multiLevelType w:val="multilevel"/>
    <w:tmpl w:val="4ECA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75192"/>
    <w:multiLevelType w:val="multilevel"/>
    <w:tmpl w:val="4F6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D76D9"/>
    <w:multiLevelType w:val="hybridMultilevel"/>
    <w:tmpl w:val="68B6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3328C"/>
    <w:multiLevelType w:val="multilevel"/>
    <w:tmpl w:val="C9E2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F256E"/>
    <w:multiLevelType w:val="multilevel"/>
    <w:tmpl w:val="2BCC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21035A"/>
    <w:multiLevelType w:val="multilevel"/>
    <w:tmpl w:val="A36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15A67"/>
    <w:multiLevelType w:val="multilevel"/>
    <w:tmpl w:val="DDF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0C6056"/>
    <w:multiLevelType w:val="multilevel"/>
    <w:tmpl w:val="3B78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72251"/>
    <w:multiLevelType w:val="multilevel"/>
    <w:tmpl w:val="8BD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18"/>
  </w:num>
  <w:num w:numId="8">
    <w:abstractNumId w:val="16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  <w:num w:numId="13">
    <w:abstractNumId w:val="19"/>
  </w:num>
  <w:num w:numId="14">
    <w:abstractNumId w:val="5"/>
  </w:num>
  <w:num w:numId="15">
    <w:abstractNumId w:val="6"/>
  </w:num>
  <w:num w:numId="16">
    <w:abstractNumId w:val="10"/>
  </w:num>
  <w:num w:numId="17">
    <w:abstractNumId w:val="0"/>
  </w:num>
  <w:num w:numId="18">
    <w:abstractNumId w:val="13"/>
  </w:num>
  <w:num w:numId="19">
    <w:abstractNumId w:val="7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88"/>
    <w:rsid w:val="000A6D88"/>
    <w:rsid w:val="00110844"/>
    <w:rsid w:val="001C61DE"/>
    <w:rsid w:val="001E3A6D"/>
    <w:rsid w:val="00452D60"/>
    <w:rsid w:val="00564E71"/>
    <w:rsid w:val="0060537A"/>
    <w:rsid w:val="006A7E25"/>
    <w:rsid w:val="006C69D1"/>
    <w:rsid w:val="0074027A"/>
    <w:rsid w:val="007E0151"/>
    <w:rsid w:val="008C1F09"/>
    <w:rsid w:val="009F0C5F"/>
    <w:rsid w:val="009F70FD"/>
    <w:rsid w:val="00A258B5"/>
    <w:rsid w:val="00AE5A7F"/>
    <w:rsid w:val="00AF50C9"/>
    <w:rsid w:val="00B349C4"/>
    <w:rsid w:val="00D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6BC67"/>
  <w15:chartTrackingRefBased/>
  <w15:docId w15:val="{FF621550-08A1-4AB1-8BBB-4BE5DF3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6D88"/>
  </w:style>
  <w:style w:type="character" w:customStyle="1" w:styleId="eop">
    <w:name w:val="eop"/>
    <w:basedOn w:val="DefaultParagraphFont"/>
    <w:rsid w:val="000A6D88"/>
  </w:style>
  <w:style w:type="character" w:customStyle="1" w:styleId="contentcontrolboundarysink">
    <w:name w:val="contentcontrolboundarysink"/>
    <w:basedOn w:val="DefaultParagraphFont"/>
    <w:rsid w:val="000A6D88"/>
  </w:style>
  <w:style w:type="character" w:customStyle="1" w:styleId="wey2">
    <w:name w:val="wey2"/>
    <w:basedOn w:val="DefaultParagraphFont"/>
    <w:rsid w:val="007E0151"/>
  </w:style>
  <w:style w:type="paragraph" w:styleId="NormalWeb">
    <w:name w:val="Normal (Web)"/>
    <w:basedOn w:val="Normal"/>
    <w:uiPriority w:val="99"/>
    <w:semiHidden/>
    <w:unhideWhenUsed/>
    <w:rsid w:val="006C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9D1"/>
    <w:rPr>
      <w:b/>
      <w:bCs/>
    </w:rPr>
  </w:style>
  <w:style w:type="paragraph" w:styleId="ListParagraph">
    <w:name w:val="List Paragraph"/>
    <w:basedOn w:val="Normal"/>
    <w:uiPriority w:val="34"/>
    <w:qFormat/>
    <w:rsid w:val="006A7E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24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48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45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center.highered.texas.gov/reports/data/user-friendly-version-of-ch-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 and M University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Kuder, Victoria</dc:creator>
  <cp:keywords/>
  <dc:description/>
  <cp:lastModifiedBy>Hayes, Ethan</cp:lastModifiedBy>
  <cp:revision>12</cp:revision>
  <dcterms:created xsi:type="dcterms:W3CDTF">2024-02-05T15:50:00Z</dcterms:created>
  <dcterms:modified xsi:type="dcterms:W3CDTF">2024-12-02T21:02:00Z</dcterms:modified>
</cp:coreProperties>
</file>